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24DF" w14:textId="3771A4CF" w:rsidR="00370DAF" w:rsidRPr="008A325E" w:rsidRDefault="008A325E">
      <w:pPr>
        <w:pStyle w:val="Title"/>
        <w:rPr>
          <w:sz w:val="52"/>
          <w:szCs w:val="52"/>
        </w:rPr>
      </w:pPr>
      <w:r w:rsidRPr="008A325E">
        <w:rPr>
          <w:sz w:val="52"/>
          <w:szCs w:val="52"/>
        </w:rPr>
        <w:t xml:space="preserve">Nevada </w:t>
      </w:r>
      <w:r w:rsidR="002A5798" w:rsidRPr="008A325E">
        <w:rPr>
          <w:sz w:val="52"/>
          <w:szCs w:val="52"/>
        </w:rPr>
        <w:t>Youth Action Council Newsletter</w:t>
      </w:r>
    </w:p>
    <w:p w14:paraId="015E63A5" w14:textId="63C386AB" w:rsidR="00370DAF" w:rsidRDefault="00FB03E7" w:rsidP="00FB4F85">
      <w:pPr>
        <w:pStyle w:val="Subtitle"/>
        <w:spacing w:after="300"/>
      </w:pPr>
      <w:r>
        <w:t>January 2023 Edition</w:t>
      </w:r>
    </w:p>
    <w:tbl>
      <w:tblPr>
        <w:tblStyle w:val="ListTable1Light"/>
        <w:tblW w:w="0" w:type="auto"/>
        <w:shd w:val="clear" w:color="auto" w:fill="3E92CC" w:themeFill="accent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0800"/>
      </w:tblGrid>
      <w:tr w:rsidR="002D2945" w14:paraId="24C2D24C" w14:textId="77777777" w:rsidTr="00241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tcBorders>
              <w:bottom w:val="none" w:sz="0" w:space="0" w:color="auto"/>
            </w:tcBorders>
            <w:shd w:val="clear" w:color="auto" w:fill="3E92CC" w:themeFill="accent1"/>
            <w:vAlign w:val="bottom"/>
          </w:tcPr>
          <w:p w14:paraId="1D21623F" w14:textId="7D730693" w:rsidR="002D2945" w:rsidRDefault="00ED2289" w:rsidP="00241AE1">
            <w:r>
              <w:rPr>
                <w:noProof/>
              </w:rPr>
              <w:drawing>
                <wp:inline distT="0" distB="0" distL="0" distR="0" wp14:anchorId="1BE1803B" wp14:editId="17015EAF">
                  <wp:extent cx="6863080" cy="3250956"/>
                  <wp:effectExtent l="0" t="0" r="0" b="6985"/>
                  <wp:docPr id="1" name="Picture 1" descr="Nevada Youth Action Council in white text over the council logo: a blue-purple stylized mountain range with a black background.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Nevada Youth Action Council in white text over the council logo: a blue-purple stylized mountain range with a black background.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3080" cy="3250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6A8614" w14:textId="3AB79CCE" w:rsidR="00370DAF" w:rsidRDefault="00370DAF" w:rsidP="009E13A4">
      <w:pPr>
        <w:tabs>
          <w:tab w:val="left" w:pos="9573"/>
        </w:tabs>
      </w:pPr>
    </w:p>
    <w:p w14:paraId="46DF64B6" w14:textId="58A9857C" w:rsidR="006F17B3" w:rsidRPr="00BE6C25" w:rsidRDefault="006132A6" w:rsidP="006F17B3">
      <w:pPr>
        <w:pStyle w:val="Heading2"/>
      </w:pPr>
      <w:r>
        <w:t>Employment First for Nevada</w:t>
      </w:r>
    </w:p>
    <w:p w14:paraId="03277CA7" w14:textId="280FE3A7" w:rsidR="006F17B3" w:rsidRPr="00BE6C25" w:rsidRDefault="00D44118" w:rsidP="006F17B3">
      <w:pPr>
        <w:pStyle w:val="Heading7"/>
      </w:pPr>
      <w:r>
        <w:t>People with Disabilities deserve decent work and a living wage</w:t>
      </w:r>
    </w:p>
    <w:p w14:paraId="1CE5C0AD" w14:textId="3858F5E0" w:rsidR="006F17B3" w:rsidRDefault="00805300" w:rsidP="00905DD0">
      <w:pPr>
        <w:spacing w:before="20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Employment First is a </w:t>
      </w:r>
      <w:r w:rsidR="00BF1B5B">
        <w:rPr>
          <w:rFonts w:ascii="Calibri" w:hAnsi="Calibri" w:cs="Calibri"/>
        </w:rPr>
        <w:t xml:space="preserve">model that </w:t>
      </w:r>
      <w:r w:rsidR="001C1ACD">
        <w:rPr>
          <w:rFonts w:ascii="Calibri" w:hAnsi="Calibri" w:cs="Calibri"/>
        </w:rPr>
        <w:t>prioritizes employment</w:t>
      </w:r>
      <w:r w:rsidR="00F12F1E">
        <w:rPr>
          <w:rFonts w:ascii="Calibri" w:hAnsi="Calibri" w:cs="Calibri"/>
        </w:rPr>
        <w:t xml:space="preserve"> as the first </w:t>
      </w:r>
      <w:r w:rsidR="00B10466">
        <w:rPr>
          <w:rFonts w:ascii="Calibri" w:hAnsi="Calibri" w:cs="Calibri"/>
        </w:rPr>
        <w:t xml:space="preserve">and preferred outcome for people with disabilities. </w:t>
      </w:r>
      <w:r w:rsidR="00FC788B">
        <w:rPr>
          <w:rFonts w:ascii="Calibri" w:hAnsi="Calibri" w:cs="Calibri"/>
        </w:rPr>
        <w:t xml:space="preserve">Regardless of the level of disability. </w:t>
      </w:r>
      <w:r w:rsidR="00682236" w:rsidRPr="00682236">
        <w:rPr>
          <w:rFonts w:ascii="Calibri" w:hAnsi="Calibri" w:cs="Calibri"/>
        </w:rPr>
        <w:t>An Employment First model promotes self-worth and dignity, and it reduces Medicaid and welfare expenditures for the disability community, which will be better utilized elsewhere.</w:t>
      </w:r>
      <w:r w:rsidR="00564B3A">
        <w:rPr>
          <w:rFonts w:ascii="Calibri" w:hAnsi="Calibri" w:cs="Calibri"/>
        </w:rPr>
        <w:t xml:space="preserve"> All people </w:t>
      </w:r>
      <w:r w:rsidR="0085257B">
        <w:rPr>
          <w:rFonts w:ascii="Calibri" w:hAnsi="Calibri" w:cs="Calibri"/>
        </w:rPr>
        <w:t>should be able to</w:t>
      </w:r>
      <w:r w:rsidR="00564B3A">
        <w:rPr>
          <w:rFonts w:ascii="Calibri" w:hAnsi="Calibri" w:cs="Calibri"/>
        </w:rPr>
        <w:t xml:space="preserve"> participate in employment and community life to the degree that they wish to.</w:t>
      </w:r>
    </w:p>
    <w:p w14:paraId="48664104" w14:textId="29CE2789" w:rsidR="0095415A" w:rsidRDefault="000825FD" w:rsidP="00905DD0">
      <w:pPr>
        <w:spacing w:before="20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Specifically, </w:t>
      </w:r>
      <w:r w:rsidR="006F7B29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mployment </w:t>
      </w:r>
      <w:r w:rsidR="006F7B29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irst </w:t>
      </w:r>
      <w:r w:rsidR="001954EF">
        <w:rPr>
          <w:rFonts w:ascii="Calibri" w:hAnsi="Calibri" w:cs="Calibri"/>
        </w:rPr>
        <w:t xml:space="preserve">is concerned with </w:t>
      </w:r>
      <w:r w:rsidR="002633A6">
        <w:rPr>
          <w:rFonts w:ascii="Calibri" w:hAnsi="Calibri" w:cs="Calibri"/>
        </w:rPr>
        <w:t>Competitive Integrated Employment</w:t>
      </w:r>
      <w:r w:rsidR="001801C8">
        <w:rPr>
          <w:rFonts w:ascii="Calibri" w:hAnsi="Calibri" w:cs="Calibri"/>
        </w:rPr>
        <w:t xml:space="preserve"> (CIE)</w:t>
      </w:r>
      <w:r w:rsidR="002633A6">
        <w:rPr>
          <w:rFonts w:ascii="Calibri" w:hAnsi="Calibri" w:cs="Calibri"/>
        </w:rPr>
        <w:t xml:space="preserve">. </w:t>
      </w:r>
      <w:r w:rsidR="00203DE8">
        <w:rPr>
          <w:rFonts w:ascii="Calibri" w:hAnsi="Calibri" w:cs="Calibri"/>
        </w:rPr>
        <w:t>Or employment that offers people with disabilities the same pay</w:t>
      </w:r>
      <w:r w:rsidR="001A410F">
        <w:rPr>
          <w:rFonts w:ascii="Calibri" w:hAnsi="Calibri" w:cs="Calibri"/>
        </w:rPr>
        <w:t>, opportunities for advancement</w:t>
      </w:r>
      <w:r w:rsidR="00B23784">
        <w:rPr>
          <w:rFonts w:ascii="Calibri" w:hAnsi="Calibri" w:cs="Calibri"/>
        </w:rPr>
        <w:t xml:space="preserve">, and access to </w:t>
      </w:r>
      <w:r w:rsidR="00471F23">
        <w:rPr>
          <w:rFonts w:ascii="Calibri" w:hAnsi="Calibri" w:cs="Calibri"/>
        </w:rPr>
        <w:t>further training and education as</w:t>
      </w:r>
      <w:r w:rsidR="00F57DD4">
        <w:rPr>
          <w:rFonts w:ascii="Calibri" w:hAnsi="Calibri" w:cs="Calibri"/>
        </w:rPr>
        <w:t xml:space="preserve"> afforded to</w:t>
      </w:r>
      <w:r w:rsidR="00471F23">
        <w:rPr>
          <w:rFonts w:ascii="Calibri" w:hAnsi="Calibri" w:cs="Calibri"/>
        </w:rPr>
        <w:t xml:space="preserve"> non-disabled peers. </w:t>
      </w:r>
      <w:r w:rsidR="001A4805">
        <w:rPr>
          <w:rFonts w:ascii="Calibri" w:hAnsi="Calibri" w:cs="Calibri"/>
        </w:rPr>
        <w:t xml:space="preserve">Sheltered workshops and </w:t>
      </w:r>
      <w:r w:rsidR="00A41F77">
        <w:rPr>
          <w:rFonts w:ascii="Calibri" w:hAnsi="Calibri" w:cs="Calibri"/>
        </w:rPr>
        <w:t xml:space="preserve">other forms of segregated employment are a disservice to us. </w:t>
      </w:r>
      <w:r w:rsidR="006A488A">
        <w:rPr>
          <w:rFonts w:ascii="Calibri" w:hAnsi="Calibri" w:cs="Calibri"/>
        </w:rPr>
        <w:t>We belong</w:t>
      </w:r>
      <w:r w:rsidR="00D235B9">
        <w:rPr>
          <w:rFonts w:ascii="Calibri" w:hAnsi="Calibri" w:cs="Calibri"/>
        </w:rPr>
        <w:t xml:space="preserve"> in the broader community and have many talents as individuals to offer the world</w:t>
      </w:r>
      <w:r w:rsidR="00511F98">
        <w:rPr>
          <w:rFonts w:ascii="Calibri" w:hAnsi="Calibri" w:cs="Calibri"/>
        </w:rPr>
        <w:t>. We deserve to be included.</w:t>
      </w:r>
    </w:p>
    <w:p w14:paraId="0FFE5A37" w14:textId="0314DE10" w:rsidR="00D4202B" w:rsidRDefault="003D106B" w:rsidP="001214C9">
      <w:pPr>
        <w:spacing w:before="20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are </w:t>
      </w:r>
      <w:r w:rsidR="00D2623D">
        <w:rPr>
          <w:rFonts w:ascii="Calibri" w:hAnsi="Calibri" w:cs="Calibri"/>
        </w:rPr>
        <w:t>40 States in America that have adopted an employment first model.</w:t>
      </w:r>
      <w:r w:rsidR="00AB4571">
        <w:rPr>
          <w:rFonts w:ascii="Calibri" w:hAnsi="Calibri" w:cs="Calibri"/>
        </w:rPr>
        <w:t xml:space="preserve"> </w:t>
      </w:r>
      <w:r w:rsidR="00AB4571" w:rsidRPr="00AB4571">
        <w:rPr>
          <w:rFonts w:ascii="Calibri" w:hAnsi="Calibri" w:cs="Calibri"/>
        </w:rPr>
        <w:t>Colorado is a</w:t>
      </w:r>
      <w:r w:rsidR="00AF282E">
        <w:rPr>
          <w:rFonts w:ascii="Calibri" w:hAnsi="Calibri" w:cs="Calibri"/>
        </w:rPr>
        <w:t>n example of a</w:t>
      </w:r>
      <w:r w:rsidR="00AB4571" w:rsidRPr="00AB4571">
        <w:rPr>
          <w:rFonts w:ascii="Calibri" w:hAnsi="Calibri" w:cs="Calibri"/>
        </w:rPr>
        <w:t xml:space="preserve"> nearby state using an Employment First model with great success. Colorado is </w:t>
      </w:r>
      <w:r w:rsidR="0095415A" w:rsidRPr="00AB4571">
        <w:rPr>
          <w:rFonts w:ascii="Calibri" w:hAnsi="Calibri" w:cs="Calibri"/>
        </w:rPr>
        <w:t>like</w:t>
      </w:r>
      <w:r w:rsidR="00AB4571" w:rsidRPr="00AB4571">
        <w:rPr>
          <w:rFonts w:ascii="Calibri" w:hAnsi="Calibri" w:cs="Calibri"/>
        </w:rPr>
        <w:t xml:space="preserve"> Nevada in many ways, so we know we can do it here, too.</w:t>
      </w:r>
      <w:r w:rsidR="0095415A">
        <w:rPr>
          <w:rFonts w:ascii="Calibri" w:hAnsi="Calibri" w:cs="Calibri"/>
        </w:rPr>
        <w:t xml:space="preserve"> </w:t>
      </w:r>
    </w:p>
    <w:p w14:paraId="5297C56E" w14:textId="0E6A5FFD" w:rsidR="002D14D2" w:rsidRDefault="00F271B1" w:rsidP="001214C9">
      <w:pPr>
        <w:spacing w:before="20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To learn more about Employment First</w:t>
      </w:r>
      <w:r w:rsidR="00E053A4">
        <w:rPr>
          <w:rFonts w:ascii="Calibri" w:hAnsi="Calibri" w:cs="Calibri"/>
        </w:rPr>
        <w:t xml:space="preserve"> please </w:t>
      </w:r>
      <w:r w:rsidR="00B509A1">
        <w:rPr>
          <w:rFonts w:ascii="Calibri" w:hAnsi="Calibri" w:cs="Calibri"/>
        </w:rPr>
        <w:t xml:space="preserve">check out </w:t>
      </w:r>
      <w:r w:rsidR="009D43FD">
        <w:rPr>
          <w:rFonts w:ascii="Calibri" w:hAnsi="Calibri" w:cs="Calibri"/>
        </w:rPr>
        <w:t xml:space="preserve">this </w:t>
      </w:r>
      <w:r w:rsidR="00F629A6">
        <w:rPr>
          <w:rFonts w:ascii="Calibri" w:hAnsi="Calibri" w:cs="Calibri"/>
        </w:rPr>
        <w:t>map from the Association of People Supporting Employment First</w:t>
      </w:r>
      <w:r w:rsidR="00B70618">
        <w:rPr>
          <w:rFonts w:ascii="Calibri" w:hAnsi="Calibri" w:cs="Calibri"/>
        </w:rPr>
        <w:t xml:space="preserve"> (APSE) which provides details on various states and their </w:t>
      </w:r>
      <w:r w:rsidR="00CC4A6C">
        <w:rPr>
          <w:rFonts w:ascii="Calibri" w:hAnsi="Calibri" w:cs="Calibri"/>
        </w:rPr>
        <w:t>progress with Employment First goals:</w:t>
      </w:r>
    </w:p>
    <w:p w14:paraId="7824D969" w14:textId="2097DCBB" w:rsidR="00CA50CF" w:rsidRPr="002A2E4E" w:rsidRDefault="00BA26B2" w:rsidP="00CC4A6C">
      <w:pPr>
        <w:spacing w:before="200"/>
        <w:rPr>
          <w:rFonts w:ascii="Calibri" w:hAnsi="Calibri" w:cs="Calibri"/>
        </w:rPr>
      </w:pPr>
      <w:hyperlink r:id="rId9" w:history="1">
        <w:r w:rsidR="00CA50CF" w:rsidRPr="00B5278C">
          <w:rPr>
            <w:rStyle w:val="Hyperlink"/>
            <w:rFonts w:ascii="Calibri" w:hAnsi="Calibri" w:cs="Calibri"/>
          </w:rPr>
          <w:t>https://apse.org/legislative-advocacy/employment-first/employment-first-map/</w:t>
        </w:r>
      </w:hyperlink>
    </w:p>
    <w:p w14:paraId="2BA22772" w14:textId="47F4A06B" w:rsidR="00B533E2" w:rsidRPr="00B533E2" w:rsidRDefault="00B533E2" w:rsidP="00B533E2">
      <w:pPr>
        <w:spacing w:before="10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lastRenderedPageBreak/>
        <w:t>If you are interested</w:t>
      </w:r>
      <w:r w:rsidR="00B76CAB">
        <w:rPr>
          <w:rFonts w:ascii="Calibri" w:eastAsia="Times New Roman" w:hAnsi="Calibri" w:cs="Times New Roman"/>
          <w:color w:val="000000"/>
        </w:rPr>
        <w:t xml:space="preserve"> in</w:t>
      </w:r>
      <w:r>
        <w:rPr>
          <w:rFonts w:ascii="Calibri" w:eastAsia="Times New Roman" w:hAnsi="Calibri" w:cs="Times New Roman"/>
          <w:color w:val="000000"/>
        </w:rPr>
        <w:t xml:space="preserve"> serving on a council by and for youths with disabilities, please visit:</w:t>
      </w:r>
    </w:p>
    <w:sdt>
      <w:sdtPr>
        <w:alias w:val="Website:"/>
        <w:tag w:val="Website:"/>
        <w:id w:val="1581941669"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EndPr/>
      <w:sdtContent>
        <w:p w14:paraId="460D55E9" w14:textId="77777777" w:rsidR="006F17B3" w:rsidRPr="00BE6C25" w:rsidRDefault="006F17B3" w:rsidP="006F17B3">
          <w:pPr>
            <w:pStyle w:val="ContactInfo"/>
            <w:rPr>
              <w:color w:val="FFFFFF" w:themeColor="background1"/>
            </w:rPr>
          </w:pPr>
          <w:r w:rsidRPr="00BE6C25">
            <w:t>https://www.nvsilc.com/get-involved/join-the-youth-group/</w:t>
          </w:r>
        </w:p>
      </w:sdtContent>
    </w:sdt>
    <w:p w14:paraId="08A59BD2" w14:textId="40BD8C17" w:rsidR="006F17B3" w:rsidRPr="00BE6C25" w:rsidRDefault="006F17B3" w:rsidP="006F17B3">
      <w:pPr>
        <w:pStyle w:val="Heading4"/>
      </w:pPr>
      <w:r w:rsidRPr="00BE6C25">
        <w:t>“</w:t>
      </w:r>
      <w:r w:rsidR="00894BEA" w:rsidRPr="00894BEA">
        <w:t>Decent work is at the heart of the search for dignity for the individual, stability for the family and peace in the community</w:t>
      </w:r>
      <w:r w:rsidRPr="00BE6C25">
        <w:t>”</w:t>
      </w:r>
      <w:r w:rsidR="00894BEA">
        <w:t xml:space="preserve"> </w:t>
      </w:r>
      <w:r w:rsidRPr="00BE6C25">
        <w:t>-</w:t>
      </w:r>
      <w:r w:rsidR="00323260" w:rsidRPr="00323260">
        <w:t xml:space="preserve">Juan </w:t>
      </w:r>
      <w:proofErr w:type="spellStart"/>
      <w:r w:rsidR="00323260" w:rsidRPr="00323260">
        <w:t>Somavía</w:t>
      </w:r>
      <w:proofErr w:type="spellEnd"/>
    </w:p>
    <w:p w14:paraId="31076846" w14:textId="77777777" w:rsidR="006F17B3" w:rsidRPr="009E13A4" w:rsidRDefault="006F17B3" w:rsidP="009E13A4">
      <w:pPr>
        <w:tabs>
          <w:tab w:val="left" w:pos="9573"/>
        </w:tabs>
      </w:pPr>
    </w:p>
    <w:sectPr w:rsidR="006F17B3" w:rsidRPr="009E13A4" w:rsidSect="00AB305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CDD1" w14:textId="77777777" w:rsidR="000A0D22" w:rsidRDefault="000A0D22">
      <w:pPr>
        <w:spacing w:after="0" w:line="240" w:lineRule="auto"/>
      </w:pPr>
      <w:r>
        <w:separator/>
      </w:r>
    </w:p>
  </w:endnote>
  <w:endnote w:type="continuationSeparator" w:id="0">
    <w:p w14:paraId="2DD58BEB" w14:textId="77777777" w:rsidR="000A0D22" w:rsidRDefault="000A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6Colorful-Accent1"/>
      <w:tblW w:w="5000" w:type="pct"/>
      <w:tblLook w:val="04A0" w:firstRow="1" w:lastRow="0" w:firstColumn="1" w:lastColumn="0" w:noHBand="0" w:noVBand="1"/>
      <w:tblDescription w:val="Footer layout table"/>
    </w:tblPr>
    <w:tblGrid>
      <w:gridCol w:w="5395"/>
      <w:gridCol w:w="5395"/>
    </w:tblGrid>
    <w:tr w:rsidR="00B44AE4" w:rsidRPr="00E40B3A" w14:paraId="58747014" w14:textId="77777777" w:rsidTr="00CA50C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0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00" w:type="pct"/>
        </w:tcPr>
        <w:p w14:paraId="69BE7572" w14:textId="20495387" w:rsidR="00B44AE4" w:rsidRPr="00E40B3A" w:rsidRDefault="00E62F1A" w:rsidP="00B0545B">
          <w:pPr>
            <w:pStyle w:val="Header"/>
          </w:pPr>
          <w:r>
            <w:t>Youth Action Council</w:t>
          </w:r>
        </w:p>
      </w:tc>
      <w:tc>
        <w:tcPr>
          <w:tcW w:w="2500" w:type="pct"/>
        </w:tcPr>
        <w:sdt>
          <w:sdtPr>
            <w:id w:val="-152260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AAC8B9A" w14:textId="77777777" w:rsidR="00B44AE4" w:rsidRPr="003F2188" w:rsidRDefault="00B44AE4" w:rsidP="00B44AE4">
              <w:pPr>
                <w:pStyle w:val="Footer"/>
                <w:spacing w:before="0" w:after="0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pPr>
              <w:r w:rsidRPr="00E40B3A">
                <w:fldChar w:fldCharType="begin"/>
              </w:r>
              <w:r w:rsidRPr="00E40B3A">
                <w:instrText xml:space="preserve"> PAGE   \* MERGEFORMAT </w:instrText>
              </w:r>
              <w:r w:rsidRPr="00E40B3A">
                <w:fldChar w:fldCharType="separate"/>
              </w:r>
              <w:r w:rsidR="00B43864">
                <w:rPr>
                  <w:noProof/>
                </w:rPr>
                <w:t>2</w:t>
              </w:r>
              <w:r w:rsidRPr="00E40B3A">
                <w:rPr>
                  <w:noProof/>
                </w:rPr>
                <w:fldChar w:fldCharType="end"/>
              </w:r>
            </w:p>
          </w:sdtContent>
        </w:sdt>
      </w:tc>
    </w:tr>
  </w:tbl>
  <w:p w14:paraId="05FCA701" w14:textId="77777777" w:rsidR="00370DAF" w:rsidRPr="00A5487A" w:rsidRDefault="00370DAF" w:rsidP="00A5487A">
    <w:pPr>
      <w:pStyle w:val="Footer"/>
      <w:spacing w:before="0"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6Colorful-Accent2"/>
      <w:tblW w:w="5000" w:type="pct"/>
      <w:tblLook w:val="04A0" w:firstRow="1" w:lastRow="0" w:firstColumn="1" w:lastColumn="0" w:noHBand="0" w:noVBand="1"/>
      <w:tblDescription w:val="Footer layout table"/>
    </w:tblPr>
    <w:tblGrid>
      <w:gridCol w:w="5395"/>
      <w:gridCol w:w="5395"/>
    </w:tblGrid>
    <w:tr w:rsidR="00E40B3A" w:rsidRPr="00E40B3A" w14:paraId="2AD2008D" w14:textId="77777777" w:rsidTr="008F397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0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00" w:type="pct"/>
        </w:tcPr>
        <w:p w14:paraId="23E545F1" w14:textId="3C975E52" w:rsidR="00E40B3A" w:rsidRPr="00554C64" w:rsidRDefault="00AE4675" w:rsidP="00B0545B">
          <w:pPr>
            <w:pStyle w:val="Header"/>
          </w:pPr>
          <w:r>
            <w:t>Youth Action Council</w:t>
          </w:r>
        </w:p>
      </w:tc>
      <w:tc>
        <w:tcPr>
          <w:tcW w:w="2500" w:type="pct"/>
        </w:tcPr>
        <w:sdt>
          <w:sdtPr>
            <w:id w:val="-192841260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2DB8EFBD" w14:textId="77777777" w:rsidR="00E40B3A" w:rsidRPr="00E40B3A" w:rsidRDefault="00E40B3A" w:rsidP="00E40B3A">
              <w:pPr>
                <w:pStyle w:val="Footer"/>
                <w:spacing w:before="0" w:after="0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caps/>
                  <w:noProof/>
                </w:rPr>
              </w:pPr>
              <w:r w:rsidRPr="00E40B3A">
                <w:fldChar w:fldCharType="begin"/>
              </w:r>
              <w:r w:rsidRPr="00E40B3A">
                <w:instrText xml:space="preserve"> PAGE   \* MERGEFORMAT </w:instrText>
              </w:r>
              <w:r w:rsidRPr="00E40B3A">
                <w:fldChar w:fldCharType="separate"/>
              </w:r>
              <w:r w:rsidR="00B43864">
                <w:rPr>
                  <w:noProof/>
                </w:rPr>
                <w:t>1</w:t>
              </w:r>
              <w:r w:rsidRPr="00E40B3A">
                <w:rPr>
                  <w:noProof/>
                </w:rPr>
                <w:fldChar w:fldCharType="end"/>
              </w:r>
            </w:p>
          </w:sdtContent>
        </w:sdt>
      </w:tc>
    </w:tr>
  </w:tbl>
  <w:p w14:paraId="556BE15C" w14:textId="77777777" w:rsidR="00370DAF" w:rsidRPr="00E40B3A" w:rsidRDefault="00370DAF" w:rsidP="00A5487A">
    <w:pPr>
      <w:pStyle w:val="Footer"/>
      <w:spacing w:before="0"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63D0" w14:textId="77777777" w:rsidR="000A0D22" w:rsidRDefault="000A0D22">
      <w:pPr>
        <w:spacing w:after="0" w:line="240" w:lineRule="auto"/>
      </w:pPr>
      <w:r>
        <w:separator/>
      </w:r>
    </w:p>
  </w:footnote>
  <w:footnote w:type="continuationSeparator" w:id="0">
    <w:p w14:paraId="57602AA3" w14:textId="77777777" w:rsidR="000A0D22" w:rsidRDefault="000A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2-Accent1"/>
      <w:tblW w:w="5000" w:type="pct"/>
      <w:tblLook w:val="04A0" w:firstRow="1" w:lastRow="0" w:firstColumn="1" w:lastColumn="0" w:noHBand="0" w:noVBand="1"/>
      <w:tblDescription w:val="Header layout table"/>
    </w:tblPr>
    <w:tblGrid>
      <w:gridCol w:w="5400"/>
      <w:gridCol w:w="5400"/>
    </w:tblGrid>
    <w:tr w:rsidR="00B44AE4" w:rsidRPr="00E40B3A" w14:paraId="07E4E30F" w14:textId="77777777" w:rsidTr="00CA50C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30"/>
      </w:trPr>
      <w:sdt>
        <w:sdtPr>
          <w:alias w:val="Company Name:"/>
          <w:tag w:val="Company Name:"/>
          <w:id w:val="-1503653226"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2500" w:type="pct"/>
            </w:tcPr>
            <w:p w14:paraId="4F56AF68" w14:textId="138B39CD" w:rsidR="00B44AE4" w:rsidRPr="00984BB5" w:rsidRDefault="00C74624" w:rsidP="00B0545B">
              <w:pPr>
                <w:pStyle w:val="Header"/>
              </w:pPr>
              <w:r>
                <w:t>Statewide Independent Living Council</w:t>
              </w:r>
            </w:p>
          </w:tc>
        </w:sdtContent>
      </w:sdt>
      <w:tc>
        <w:tcPr>
          <w:tcW w:w="2500" w:type="pct"/>
        </w:tcPr>
        <w:p w14:paraId="4B940086" w14:textId="074FA03A" w:rsidR="00B44AE4" w:rsidRPr="00984BB5" w:rsidRDefault="00BA26B2" w:rsidP="00D32417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sdt>
            <w:sdtPr>
              <w:alias w:val="Publish Date:"/>
              <w:tag w:val="Publish Date:"/>
              <w:id w:val="1214160441"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r>
                <w:t>01/03/2022</w:t>
              </w:r>
            </w:sdtContent>
          </w:sdt>
        </w:p>
      </w:tc>
    </w:tr>
  </w:tbl>
  <w:p w14:paraId="72E769C6" w14:textId="77777777" w:rsidR="00370DAF" w:rsidRPr="00B0545B" w:rsidRDefault="00370DAF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6Colorful-Accent1"/>
      <w:tblW w:w="5000" w:type="pct"/>
      <w:tblLook w:val="04A0" w:firstRow="1" w:lastRow="0" w:firstColumn="1" w:lastColumn="0" w:noHBand="0" w:noVBand="1"/>
      <w:tblDescription w:val="Header layout table"/>
    </w:tblPr>
    <w:tblGrid>
      <w:gridCol w:w="5395"/>
      <w:gridCol w:w="5395"/>
    </w:tblGrid>
    <w:tr w:rsidR="00E40B3A" w:rsidRPr="00E40B3A" w14:paraId="2C39C6F9" w14:textId="77777777" w:rsidTr="008F397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30"/>
      </w:trPr>
      <w:sdt>
        <w:sdtPr>
          <w:alias w:val="Enter Company Name:"/>
          <w:tag w:val="Enter Company Name:"/>
          <w:id w:val="-1405602034"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2500" w:type="pct"/>
            </w:tcPr>
            <w:p w14:paraId="2C392C73" w14:textId="78B67B57" w:rsidR="00AB3054" w:rsidRPr="00A10E51" w:rsidRDefault="00C74624" w:rsidP="00A10E51">
              <w:pPr>
                <w:pStyle w:val="Header"/>
              </w:pPr>
              <w:r>
                <w:t>Statewide Independent Living Council</w:t>
              </w:r>
            </w:p>
          </w:tc>
        </w:sdtContent>
      </w:sdt>
      <w:tc>
        <w:tcPr>
          <w:tcW w:w="2500" w:type="pct"/>
        </w:tcPr>
        <w:p w14:paraId="286B0208" w14:textId="5BB6871B" w:rsidR="00AB3054" w:rsidRPr="00984BB5" w:rsidRDefault="00BA26B2" w:rsidP="00D32417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sdt>
            <w:sdtPr>
              <w:alias w:val="Enter Publish Date:"/>
              <w:tag w:val="Enter Publish Date:"/>
              <w:id w:val="1639448213"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r w:rsidR="005A72A8">
                <w:t>0</w:t>
              </w:r>
              <w:r w:rsidR="009D4ACF">
                <w:t>1</w:t>
              </w:r>
              <w:r w:rsidR="005A72A8">
                <w:t>/0</w:t>
              </w:r>
              <w:r>
                <w:t>3</w:t>
              </w:r>
              <w:r w:rsidR="005A72A8">
                <w:t>/</w:t>
              </w:r>
              <w:r w:rsidR="009D4ACF">
                <w:t>2022</w:t>
              </w:r>
            </w:sdtContent>
          </w:sdt>
        </w:p>
      </w:tc>
    </w:tr>
  </w:tbl>
  <w:p w14:paraId="3F92FEAC" w14:textId="77777777" w:rsidR="00370DAF" w:rsidRPr="00B0545B" w:rsidRDefault="00370DAF" w:rsidP="00AB3054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BAE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E61E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0C28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A40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0A3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624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E038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B843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A4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0B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28029713">
    <w:abstractNumId w:val="9"/>
  </w:num>
  <w:num w:numId="2" w16cid:durableId="654846316">
    <w:abstractNumId w:val="7"/>
  </w:num>
  <w:num w:numId="3" w16cid:durableId="627708062">
    <w:abstractNumId w:val="6"/>
  </w:num>
  <w:num w:numId="4" w16cid:durableId="1069382161">
    <w:abstractNumId w:val="5"/>
  </w:num>
  <w:num w:numId="5" w16cid:durableId="652610865">
    <w:abstractNumId w:val="4"/>
  </w:num>
  <w:num w:numId="6" w16cid:durableId="1095323620">
    <w:abstractNumId w:val="8"/>
  </w:num>
  <w:num w:numId="7" w16cid:durableId="1415665816">
    <w:abstractNumId w:val="3"/>
  </w:num>
  <w:num w:numId="8" w16cid:durableId="1982810356">
    <w:abstractNumId w:val="2"/>
  </w:num>
  <w:num w:numId="9" w16cid:durableId="1033506586">
    <w:abstractNumId w:val="1"/>
  </w:num>
  <w:num w:numId="10" w16cid:durableId="1081948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5F"/>
    <w:rsid w:val="00004923"/>
    <w:rsid w:val="000055DA"/>
    <w:rsid w:val="00010E2B"/>
    <w:rsid w:val="000306B4"/>
    <w:rsid w:val="00037CC2"/>
    <w:rsid w:val="00047D8A"/>
    <w:rsid w:val="00050848"/>
    <w:rsid w:val="000522C4"/>
    <w:rsid w:val="00064C59"/>
    <w:rsid w:val="000666D0"/>
    <w:rsid w:val="000825FD"/>
    <w:rsid w:val="000A0D22"/>
    <w:rsid w:val="000B7DB6"/>
    <w:rsid w:val="000D43AC"/>
    <w:rsid w:val="000F38A1"/>
    <w:rsid w:val="00116F60"/>
    <w:rsid w:val="001214C9"/>
    <w:rsid w:val="00121731"/>
    <w:rsid w:val="00145275"/>
    <w:rsid w:val="00146469"/>
    <w:rsid w:val="001606AB"/>
    <w:rsid w:val="0016091E"/>
    <w:rsid w:val="00165746"/>
    <w:rsid w:val="001711F9"/>
    <w:rsid w:val="001801C8"/>
    <w:rsid w:val="001949F5"/>
    <w:rsid w:val="001954EF"/>
    <w:rsid w:val="001A410F"/>
    <w:rsid w:val="001A4805"/>
    <w:rsid w:val="001B55EF"/>
    <w:rsid w:val="001C1ACD"/>
    <w:rsid w:val="001D4B08"/>
    <w:rsid w:val="001F3A47"/>
    <w:rsid w:val="00202D77"/>
    <w:rsid w:val="00203DE8"/>
    <w:rsid w:val="00210270"/>
    <w:rsid w:val="00216EE6"/>
    <w:rsid w:val="002172D5"/>
    <w:rsid w:val="002215D9"/>
    <w:rsid w:val="00241AE1"/>
    <w:rsid w:val="002633A6"/>
    <w:rsid w:val="00270B21"/>
    <w:rsid w:val="00287564"/>
    <w:rsid w:val="00293C96"/>
    <w:rsid w:val="002A2E4E"/>
    <w:rsid w:val="002A5798"/>
    <w:rsid w:val="002B65AC"/>
    <w:rsid w:val="002C7AF0"/>
    <w:rsid w:val="002D14D2"/>
    <w:rsid w:val="002D2945"/>
    <w:rsid w:val="002D6739"/>
    <w:rsid w:val="002E6273"/>
    <w:rsid w:val="003022C8"/>
    <w:rsid w:val="00315745"/>
    <w:rsid w:val="00323260"/>
    <w:rsid w:val="003278C6"/>
    <w:rsid w:val="0033156F"/>
    <w:rsid w:val="00334FAC"/>
    <w:rsid w:val="003504DA"/>
    <w:rsid w:val="003548BD"/>
    <w:rsid w:val="0036232E"/>
    <w:rsid w:val="00370DAF"/>
    <w:rsid w:val="00385FC5"/>
    <w:rsid w:val="003D106B"/>
    <w:rsid w:val="003E0362"/>
    <w:rsid w:val="003E4566"/>
    <w:rsid w:val="003F2188"/>
    <w:rsid w:val="003F5F5A"/>
    <w:rsid w:val="00411393"/>
    <w:rsid w:val="00414A18"/>
    <w:rsid w:val="004219C9"/>
    <w:rsid w:val="004428E4"/>
    <w:rsid w:val="00442D2E"/>
    <w:rsid w:val="0044579A"/>
    <w:rsid w:val="00446BC5"/>
    <w:rsid w:val="004649F1"/>
    <w:rsid w:val="00471F23"/>
    <w:rsid w:val="004766A7"/>
    <w:rsid w:val="004A4A85"/>
    <w:rsid w:val="004D2783"/>
    <w:rsid w:val="004E7F64"/>
    <w:rsid w:val="004F181F"/>
    <w:rsid w:val="004F7AB8"/>
    <w:rsid w:val="00511F98"/>
    <w:rsid w:val="0053693B"/>
    <w:rsid w:val="005465F3"/>
    <w:rsid w:val="00554C64"/>
    <w:rsid w:val="00564B3A"/>
    <w:rsid w:val="0057159E"/>
    <w:rsid w:val="005857BF"/>
    <w:rsid w:val="005A72A8"/>
    <w:rsid w:val="005B1EC0"/>
    <w:rsid w:val="005C49C9"/>
    <w:rsid w:val="005C73C4"/>
    <w:rsid w:val="006132A6"/>
    <w:rsid w:val="0062317E"/>
    <w:rsid w:val="00643530"/>
    <w:rsid w:val="00661671"/>
    <w:rsid w:val="006742EB"/>
    <w:rsid w:val="00682236"/>
    <w:rsid w:val="00690316"/>
    <w:rsid w:val="006A488A"/>
    <w:rsid w:val="006C3216"/>
    <w:rsid w:val="006F11BA"/>
    <w:rsid w:val="006F17B3"/>
    <w:rsid w:val="006F7B29"/>
    <w:rsid w:val="00703FE3"/>
    <w:rsid w:val="00740904"/>
    <w:rsid w:val="0075362D"/>
    <w:rsid w:val="007665E7"/>
    <w:rsid w:val="00771380"/>
    <w:rsid w:val="00794F87"/>
    <w:rsid w:val="007B03A5"/>
    <w:rsid w:val="007B40DA"/>
    <w:rsid w:val="007C6247"/>
    <w:rsid w:val="007E7E91"/>
    <w:rsid w:val="00802781"/>
    <w:rsid w:val="00805300"/>
    <w:rsid w:val="0085257B"/>
    <w:rsid w:val="008550E7"/>
    <w:rsid w:val="008620F1"/>
    <w:rsid w:val="00894BEA"/>
    <w:rsid w:val="00896BC8"/>
    <w:rsid w:val="008A0331"/>
    <w:rsid w:val="008A325E"/>
    <w:rsid w:val="008E332F"/>
    <w:rsid w:val="008F397A"/>
    <w:rsid w:val="0090142D"/>
    <w:rsid w:val="00905DD0"/>
    <w:rsid w:val="0095415A"/>
    <w:rsid w:val="00984BB5"/>
    <w:rsid w:val="0098638C"/>
    <w:rsid w:val="009A591F"/>
    <w:rsid w:val="009B2181"/>
    <w:rsid w:val="009D3FF6"/>
    <w:rsid w:val="009D43FD"/>
    <w:rsid w:val="009D4ACF"/>
    <w:rsid w:val="009E13A4"/>
    <w:rsid w:val="00A10E51"/>
    <w:rsid w:val="00A1404C"/>
    <w:rsid w:val="00A41F77"/>
    <w:rsid w:val="00A4351E"/>
    <w:rsid w:val="00A5487A"/>
    <w:rsid w:val="00A81C38"/>
    <w:rsid w:val="00AA1EEA"/>
    <w:rsid w:val="00AB3054"/>
    <w:rsid w:val="00AB4571"/>
    <w:rsid w:val="00AE4675"/>
    <w:rsid w:val="00AF282E"/>
    <w:rsid w:val="00B0545B"/>
    <w:rsid w:val="00B10466"/>
    <w:rsid w:val="00B2151C"/>
    <w:rsid w:val="00B23784"/>
    <w:rsid w:val="00B2720B"/>
    <w:rsid w:val="00B43864"/>
    <w:rsid w:val="00B44AE4"/>
    <w:rsid w:val="00B509A1"/>
    <w:rsid w:val="00B533E2"/>
    <w:rsid w:val="00B70618"/>
    <w:rsid w:val="00B76CAB"/>
    <w:rsid w:val="00BA26B2"/>
    <w:rsid w:val="00BA36D9"/>
    <w:rsid w:val="00BC2E14"/>
    <w:rsid w:val="00BD5F11"/>
    <w:rsid w:val="00BE6C25"/>
    <w:rsid w:val="00BF1B5B"/>
    <w:rsid w:val="00C31F0B"/>
    <w:rsid w:val="00C54E5F"/>
    <w:rsid w:val="00C70286"/>
    <w:rsid w:val="00C74624"/>
    <w:rsid w:val="00C825C5"/>
    <w:rsid w:val="00CA50CF"/>
    <w:rsid w:val="00CC4A6C"/>
    <w:rsid w:val="00CD2AB1"/>
    <w:rsid w:val="00CD59B8"/>
    <w:rsid w:val="00CE0CA7"/>
    <w:rsid w:val="00D118BF"/>
    <w:rsid w:val="00D235B9"/>
    <w:rsid w:val="00D2623D"/>
    <w:rsid w:val="00D32417"/>
    <w:rsid w:val="00D4202B"/>
    <w:rsid w:val="00D44118"/>
    <w:rsid w:val="00DB60FE"/>
    <w:rsid w:val="00DE47A1"/>
    <w:rsid w:val="00DF1CEF"/>
    <w:rsid w:val="00E053A4"/>
    <w:rsid w:val="00E40B3A"/>
    <w:rsid w:val="00E41288"/>
    <w:rsid w:val="00E62F1A"/>
    <w:rsid w:val="00E730F6"/>
    <w:rsid w:val="00E77AC0"/>
    <w:rsid w:val="00EA0D1D"/>
    <w:rsid w:val="00EB2BB8"/>
    <w:rsid w:val="00EB736C"/>
    <w:rsid w:val="00EC5EDB"/>
    <w:rsid w:val="00ED2289"/>
    <w:rsid w:val="00F12F1E"/>
    <w:rsid w:val="00F14DC6"/>
    <w:rsid w:val="00F220D0"/>
    <w:rsid w:val="00F271B1"/>
    <w:rsid w:val="00F57DD4"/>
    <w:rsid w:val="00F629A6"/>
    <w:rsid w:val="00F74171"/>
    <w:rsid w:val="00F95809"/>
    <w:rsid w:val="00FA0BE3"/>
    <w:rsid w:val="00FB03E7"/>
    <w:rsid w:val="00FB2537"/>
    <w:rsid w:val="00FB4F85"/>
    <w:rsid w:val="00FC469C"/>
    <w:rsid w:val="00FC766E"/>
    <w:rsid w:val="00FC788B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20D0A6"/>
  <w15:chartTrackingRefBased/>
  <w15:docId w15:val="{650797CE-9A7B-4761-BF8C-A1932EFA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16161" w:themeColor="text1" w:themeTint="A6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188"/>
    <w:rPr>
      <w:color w:val="0D0D0D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188"/>
    <w:pPr>
      <w:keepNext/>
      <w:keepLines/>
      <w:spacing w:after="0" w:line="240" w:lineRule="auto"/>
      <w:outlineLvl w:val="0"/>
    </w:pPr>
    <w:rPr>
      <w:rFonts w:eastAsiaTheme="majorEastAsia" w:cstheme="majorBidi"/>
      <w:b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D1D"/>
    <w:pPr>
      <w:spacing w:after="0" w:line="240" w:lineRule="auto"/>
      <w:outlineLvl w:val="1"/>
    </w:pPr>
    <w:rPr>
      <w:rFonts w:eastAsiaTheme="majorEastAsia" w:cstheme="majorBidi"/>
      <w:b/>
      <w:caps/>
      <w:color w:val="215B82" w:themeColor="accent2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188"/>
    <w:pPr>
      <w:spacing w:line="240" w:lineRule="auto"/>
      <w:outlineLvl w:val="2"/>
    </w:pPr>
    <w:rPr>
      <w:rFonts w:eastAsiaTheme="majorEastAsia" w:cstheme="majorBidi"/>
      <w:iCs/>
      <w:caps/>
      <w:color w:val="A7CEE8" w:themeColor="accent2" w:themeTint="99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AB1"/>
    <w:pPr>
      <w:keepNext/>
      <w:keepLines/>
      <w:spacing w:before="80" w:after="40" w:line="240" w:lineRule="auto"/>
      <w:outlineLvl w:val="3"/>
    </w:pPr>
    <w:rPr>
      <w:rFonts w:asciiTheme="majorHAnsi" w:eastAsiaTheme="majorEastAsia" w:hAnsiTheme="majorHAnsi" w:cstheme="majorBidi"/>
      <w:b/>
      <w:i/>
      <w:iCs/>
      <w:color w:val="296D9D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232E"/>
    <w:pPr>
      <w:spacing w:before="60" w:after="120" w:line="240" w:lineRule="auto"/>
      <w:outlineLvl w:val="4"/>
    </w:pPr>
    <w:rPr>
      <w:rFonts w:asciiTheme="majorHAnsi" w:eastAsiaTheme="majorEastAsia" w:hAnsiTheme="majorHAnsi" w:cstheme="majorBidi"/>
      <w:caps/>
      <w:color w:val="296D9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6232E"/>
    <w:pPr>
      <w:keepNext/>
      <w:keepLines/>
      <w:spacing w:before="60" w:after="120" w:line="240" w:lineRule="auto"/>
      <w:outlineLvl w:val="5"/>
    </w:pPr>
    <w:rPr>
      <w:rFonts w:asciiTheme="majorHAnsi" w:eastAsiaTheme="majorEastAsia" w:hAnsiTheme="majorHAnsi" w:cstheme="majorBidi"/>
      <w:b/>
      <w:caps/>
      <w:color w:val="23316B" w:themeColor="accent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AB1"/>
    <w:pPr>
      <w:keepNext/>
      <w:keepLines/>
      <w:spacing w:before="60" w:after="100" w:line="240" w:lineRule="auto"/>
      <w:outlineLvl w:val="6"/>
    </w:pPr>
    <w:rPr>
      <w:rFonts w:eastAsiaTheme="majorEastAsia" w:cstheme="majorBidi"/>
      <w:iCs/>
      <w:caps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C3216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aps/>
      <w:color w:val="323232" w:themeColor="text1" w:themeTint="D8"/>
      <w:spacing w:val="40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6273"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323232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A0D1D"/>
    <w:rPr>
      <w:b/>
      <w:bCs/>
      <w:caps w:val="0"/>
      <w:smallCaps/>
      <w:color w:val="296D9D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3F2188"/>
    <w:rPr>
      <w:rFonts w:eastAsiaTheme="majorEastAsia" w:cstheme="majorBidi"/>
      <w:b/>
      <w:color w:val="FFFFFF" w:themeColor="background1"/>
      <w:sz w:val="48"/>
      <w:szCs w:val="32"/>
    </w:rPr>
  </w:style>
  <w:style w:type="paragraph" w:styleId="Subtitle">
    <w:name w:val="Subtitle"/>
    <w:basedOn w:val="Normal"/>
    <w:link w:val="SubtitleChar"/>
    <w:uiPriority w:val="2"/>
    <w:qFormat/>
    <w:rsid w:val="00EA0D1D"/>
    <w:pPr>
      <w:numPr>
        <w:ilvl w:val="1"/>
      </w:numPr>
      <w:spacing w:after="480" w:line="240" w:lineRule="auto"/>
      <w:contextualSpacing/>
      <w:jc w:val="center"/>
    </w:pPr>
    <w:rPr>
      <w:rFonts w:asciiTheme="majorHAnsi" w:hAnsiTheme="majorHAnsi"/>
      <w:caps/>
      <w:color w:val="296D9D" w:themeColor="accent1" w:themeShade="BF"/>
      <w:sz w:val="28"/>
    </w:rPr>
  </w:style>
  <w:style w:type="character" w:customStyle="1" w:styleId="SubtitleChar">
    <w:name w:val="Subtitle Char"/>
    <w:basedOn w:val="DefaultParagraphFont"/>
    <w:link w:val="Subtitle"/>
    <w:uiPriority w:val="2"/>
    <w:rsid w:val="00EA0D1D"/>
    <w:rPr>
      <w:rFonts w:asciiTheme="majorHAnsi" w:hAnsiTheme="majorHAnsi"/>
      <w:caps/>
      <w:color w:val="296D9D" w:themeColor="accent1" w:themeShade="BF"/>
      <w:sz w:val="28"/>
    </w:rPr>
  </w:style>
  <w:style w:type="paragraph" w:styleId="Title">
    <w:name w:val="Title"/>
    <w:basedOn w:val="Heading1"/>
    <w:link w:val="TitleChar"/>
    <w:uiPriority w:val="1"/>
    <w:qFormat/>
    <w:rsid w:val="00B0545B"/>
    <w:pPr>
      <w:contextualSpacing/>
      <w:jc w:val="center"/>
    </w:pPr>
    <w:rPr>
      <w:rFonts w:asciiTheme="majorHAnsi" w:hAnsiTheme="majorHAnsi"/>
      <w:b w:val="0"/>
      <w:color w:val="23316B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0545B"/>
    <w:rPr>
      <w:rFonts w:asciiTheme="majorHAnsi" w:eastAsiaTheme="majorEastAsia" w:hAnsiTheme="majorHAnsi" w:cstheme="majorBidi"/>
      <w:b/>
      <w:color w:val="23316B" w:themeColor="text2"/>
      <w:kern w:val="28"/>
      <w:sz w:val="80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A0D1D"/>
    <w:rPr>
      <w:rFonts w:eastAsiaTheme="majorEastAsia" w:cstheme="majorBidi"/>
      <w:b/>
      <w:caps/>
      <w:color w:val="215B82" w:themeColor="accent2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2188"/>
    <w:rPr>
      <w:rFonts w:eastAsiaTheme="majorEastAsia" w:cstheme="majorBidi"/>
      <w:iCs/>
      <w:caps/>
      <w:color w:val="A7CEE8" w:themeColor="accent2" w:themeTint="99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D2AB1"/>
    <w:rPr>
      <w:rFonts w:asciiTheme="majorHAnsi" w:eastAsiaTheme="majorEastAsia" w:hAnsiTheme="majorHAnsi" w:cstheme="majorBidi"/>
      <w:b/>
      <w:i/>
      <w:iCs/>
      <w:color w:val="296D9D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6232E"/>
    <w:rPr>
      <w:rFonts w:asciiTheme="majorHAnsi" w:eastAsiaTheme="majorEastAsia" w:hAnsiTheme="majorHAnsi" w:cstheme="majorBidi"/>
      <w:caps/>
      <w:color w:val="296D9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6232E"/>
    <w:rPr>
      <w:rFonts w:asciiTheme="majorHAnsi" w:eastAsiaTheme="majorEastAsia" w:hAnsiTheme="majorHAnsi" w:cstheme="majorBidi"/>
      <w:b/>
      <w:caps/>
      <w:color w:val="23316B" w:themeColor="accent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F397A"/>
    <w:pPr>
      <w:spacing w:before="40" w:after="40" w:line="240" w:lineRule="auto"/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8F397A"/>
    <w:rPr>
      <w:rFonts w:asciiTheme="majorHAnsi" w:hAnsiTheme="majorHAnsi"/>
      <w:color w:val="0D0D0D" w:themeColor="text1"/>
    </w:rPr>
  </w:style>
  <w:style w:type="paragraph" w:styleId="Header">
    <w:name w:val="header"/>
    <w:basedOn w:val="Normal"/>
    <w:link w:val="HeaderChar"/>
    <w:uiPriority w:val="99"/>
    <w:unhideWhenUsed/>
    <w:rsid w:val="008F397A"/>
    <w:pPr>
      <w:spacing w:after="0" w:line="240" w:lineRule="auto"/>
      <w:contextualSpacing/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8F397A"/>
    <w:rPr>
      <w:rFonts w:asciiTheme="majorHAnsi" w:hAnsiTheme="majorHAnsi"/>
      <w:color w:val="0D0D0D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6C3216"/>
    <w:rPr>
      <w:rFonts w:asciiTheme="majorHAnsi" w:eastAsiaTheme="majorEastAsia" w:hAnsiTheme="majorHAnsi" w:cstheme="majorBidi"/>
      <w:caps/>
      <w:color w:val="323232" w:themeColor="text1" w:themeTint="D8"/>
      <w:spacing w:val="40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6273"/>
    <w:rPr>
      <w:rFonts w:asciiTheme="majorHAnsi" w:eastAsiaTheme="majorEastAsia" w:hAnsiTheme="majorHAnsi" w:cstheme="majorBidi"/>
      <w:i/>
      <w:iCs/>
      <w:color w:val="323232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caps/>
    </w:rPr>
  </w:style>
  <w:style w:type="character" w:customStyle="1" w:styleId="Heading7Char">
    <w:name w:val="Heading 7 Char"/>
    <w:basedOn w:val="DefaultParagraphFont"/>
    <w:link w:val="Heading7"/>
    <w:uiPriority w:val="9"/>
    <w:rsid w:val="00CD2AB1"/>
    <w:rPr>
      <w:rFonts w:eastAsiaTheme="majorEastAsia" w:cstheme="majorBidi"/>
      <w:iCs/>
      <w:caps/>
      <w:color w:val="0D0D0D" w:themeColor="text1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3A"/>
    <w:rPr>
      <w:rFonts w:ascii="Segoe UI" w:hAnsi="Segoe UI" w:cs="Segoe UI"/>
      <w:sz w:val="18"/>
      <w:szCs w:val="18"/>
    </w:rPr>
  </w:style>
  <w:style w:type="table" w:styleId="ListTable1Light">
    <w:name w:val="List Table 1 Light"/>
    <w:basedOn w:val="TableNormal"/>
    <w:uiPriority w:val="46"/>
    <w:rsid w:val="00241A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6D6D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6D6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ECE" w:themeFill="text1" w:themeFillTint="33"/>
      </w:tcPr>
    </w:tblStylePr>
    <w:tblStylePr w:type="band1Horz">
      <w:tblPr/>
      <w:tcPr>
        <w:shd w:val="clear" w:color="auto" w:fill="CECECE" w:themeFill="text1" w:themeFillTint="33"/>
      </w:tcPr>
    </w:tblStylePr>
  </w:style>
  <w:style w:type="table" w:styleId="ListTable4-Accent3">
    <w:name w:val="List Table 4 Accent 3"/>
    <w:basedOn w:val="TableNormal"/>
    <w:uiPriority w:val="49"/>
    <w:rsid w:val="00241AE1"/>
    <w:pPr>
      <w:spacing w:after="0" w:line="240" w:lineRule="auto"/>
    </w:pPr>
    <w:tblPr>
      <w:tblStyleRowBandSize w:val="1"/>
      <w:tblStyleColBandSize w:val="1"/>
      <w:tblBorders>
        <w:top w:val="single" w:sz="4" w:space="0" w:color="586EC8" w:themeColor="accent3" w:themeTint="99"/>
        <w:left w:val="single" w:sz="4" w:space="0" w:color="586EC8" w:themeColor="accent3" w:themeTint="99"/>
        <w:bottom w:val="single" w:sz="4" w:space="0" w:color="586EC8" w:themeColor="accent3" w:themeTint="99"/>
        <w:right w:val="single" w:sz="4" w:space="0" w:color="586EC8" w:themeColor="accent3" w:themeTint="99"/>
        <w:insideH w:val="single" w:sz="4" w:space="0" w:color="586E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316B" w:themeColor="accent3"/>
          <w:left w:val="single" w:sz="4" w:space="0" w:color="23316B" w:themeColor="accent3"/>
          <w:bottom w:val="single" w:sz="4" w:space="0" w:color="23316B" w:themeColor="accent3"/>
          <w:right w:val="single" w:sz="4" w:space="0" w:color="23316B" w:themeColor="accent3"/>
          <w:insideH w:val="nil"/>
        </w:tcBorders>
        <w:shd w:val="clear" w:color="auto" w:fill="23316B" w:themeFill="accent3"/>
      </w:tcPr>
    </w:tblStylePr>
    <w:tblStylePr w:type="lastRow">
      <w:rPr>
        <w:b/>
        <w:bCs/>
      </w:rPr>
      <w:tblPr/>
      <w:tcPr>
        <w:tcBorders>
          <w:top w:val="double" w:sz="4" w:space="0" w:color="586E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EEC" w:themeFill="accent3" w:themeFillTint="33"/>
      </w:tcPr>
    </w:tblStylePr>
    <w:tblStylePr w:type="band1Horz">
      <w:tblPr/>
      <w:tcPr>
        <w:shd w:val="clear" w:color="auto" w:fill="C7CEEC" w:themeFill="accent3" w:themeFillTint="33"/>
      </w:tcPr>
    </w:tblStylePr>
  </w:style>
  <w:style w:type="table" w:styleId="TableGridLight">
    <w:name w:val="Grid Table Light"/>
    <w:basedOn w:val="TableNormal"/>
    <w:uiPriority w:val="40"/>
    <w:rsid w:val="00241A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4D2783"/>
    <w:pPr>
      <w:spacing w:after="0" w:line="240" w:lineRule="auto"/>
    </w:pPr>
    <w:tblPr>
      <w:tblStyleRowBandSize w:val="1"/>
      <w:tblStyleColBandSize w:val="1"/>
      <w:tblBorders>
        <w:top w:val="single" w:sz="4" w:space="0" w:color="858585" w:themeColor="text1" w:themeTint="80"/>
        <w:bottom w:val="single" w:sz="4" w:space="0" w:color="858585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58585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58585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58585" w:themeColor="text1" w:themeTint="80"/>
          <w:right w:val="single" w:sz="4" w:space="0" w:color="858585" w:themeColor="text1" w:themeTint="80"/>
        </w:tcBorders>
      </w:tcPr>
    </w:tblStylePr>
    <w:tblStylePr w:type="band2Vert">
      <w:tblPr/>
      <w:tcPr>
        <w:tcBorders>
          <w:left w:val="single" w:sz="4" w:space="0" w:color="858585" w:themeColor="text1" w:themeTint="80"/>
          <w:right w:val="single" w:sz="4" w:space="0" w:color="858585" w:themeColor="text1" w:themeTint="80"/>
        </w:tcBorders>
      </w:tcPr>
    </w:tblStylePr>
    <w:tblStylePr w:type="band1Horz">
      <w:tblPr/>
      <w:tcPr>
        <w:tcBorders>
          <w:top w:val="single" w:sz="4" w:space="0" w:color="858585" w:themeColor="text1" w:themeTint="80"/>
          <w:bottom w:val="single" w:sz="4" w:space="0" w:color="858585" w:themeColor="text1" w:themeTint="80"/>
        </w:tcBorders>
      </w:tcPr>
    </w:tblStylePr>
  </w:style>
  <w:style w:type="paragraph" w:customStyle="1" w:styleId="ContactInfo">
    <w:name w:val="Contact Info"/>
    <w:basedOn w:val="Heading6"/>
    <w:uiPriority w:val="1"/>
    <w:qFormat/>
    <w:rsid w:val="00EA0D1D"/>
    <w:pPr>
      <w:spacing w:before="100" w:after="240"/>
    </w:pPr>
    <w:rPr>
      <w:b w:val="0"/>
      <w:caps w:val="0"/>
      <w:color w:val="296D9D" w:themeColor="accent1" w:themeShade="BF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EA0D1D"/>
    <w:pPr>
      <w:contextualSpacing/>
    </w:pPr>
    <w:rPr>
      <w:b/>
      <w:iCs/>
      <w:color w:val="296D9D" w:themeColor="accent1" w:themeShade="BF"/>
      <w:sz w:val="48"/>
    </w:rPr>
  </w:style>
  <w:style w:type="character" w:customStyle="1" w:styleId="QuoteChar">
    <w:name w:val="Quote Char"/>
    <w:basedOn w:val="DefaultParagraphFont"/>
    <w:link w:val="Quote"/>
    <w:uiPriority w:val="29"/>
    <w:rsid w:val="00EA0D1D"/>
    <w:rPr>
      <w:b/>
      <w:iCs/>
      <w:color w:val="296D9D" w:themeColor="accent1" w:themeShade="BF"/>
      <w:sz w:val="4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A0D1D"/>
    <w:rPr>
      <w:i/>
      <w:iCs/>
      <w:color w:val="296D9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A0D1D"/>
    <w:pPr>
      <w:pBdr>
        <w:top w:val="single" w:sz="4" w:space="10" w:color="296D9D" w:themeColor="accent1" w:themeShade="BF"/>
        <w:bottom w:val="single" w:sz="4" w:space="10" w:color="296D9D" w:themeColor="accent1" w:themeShade="BF"/>
      </w:pBdr>
      <w:spacing w:before="360" w:after="360"/>
      <w:ind w:left="864" w:right="864"/>
      <w:jc w:val="center"/>
    </w:pPr>
    <w:rPr>
      <w:i/>
      <w:iCs/>
      <w:color w:val="296D9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A0D1D"/>
    <w:rPr>
      <w:i/>
      <w:iCs/>
      <w:color w:val="296D9D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EA0D1D"/>
    <w:pPr>
      <w:pBdr>
        <w:top w:val="single" w:sz="2" w:space="10" w:color="296D9D" w:themeColor="accent1" w:themeShade="BF"/>
        <w:left w:val="single" w:sz="2" w:space="10" w:color="296D9D" w:themeColor="accent1" w:themeShade="BF"/>
        <w:bottom w:val="single" w:sz="2" w:space="10" w:color="296D9D" w:themeColor="accent1" w:themeShade="BF"/>
        <w:right w:val="single" w:sz="2" w:space="10" w:color="296D9D" w:themeColor="accent1" w:themeShade="BF"/>
      </w:pBdr>
      <w:ind w:left="1152" w:right="1152"/>
    </w:pPr>
    <w:rPr>
      <w:i/>
      <w:iCs/>
      <w:color w:val="296D9D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EA0D1D"/>
    <w:rPr>
      <w:color w:val="7030A0"/>
      <w:u w:val="single"/>
    </w:rPr>
  </w:style>
  <w:style w:type="character" w:styleId="Hyperlink">
    <w:name w:val="Hyperlink"/>
    <w:basedOn w:val="DefaultParagraphFont"/>
    <w:uiPriority w:val="99"/>
    <w:unhideWhenUsed/>
    <w:rsid w:val="00EA0D1D"/>
    <w:rPr>
      <w:color w:val="586EC8" w:themeColor="accent3" w:themeTint="99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D1D"/>
    <w:rPr>
      <w:color w:val="605E5C"/>
      <w:shd w:val="clear" w:color="auto" w:fill="E1DFDD"/>
    </w:rPr>
  </w:style>
  <w:style w:type="paragraph" w:customStyle="1" w:styleId="TextBoxDescription">
    <w:name w:val="Text Box Description"/>
    <w:basedOn w:val="Normal"/>
    <w:uiPriority w:val="11"/>
    <w:qFormat/>
    <w:rsid w:val="003F2188"/>
    <w:pPr>
      <w:spacing w:before="100"/>
    </w:pPr>
    <w:rPr>
      <w:color w:val="FFFFFF" w:themeColor="background1"/>
    </w:rPr>
  </w:style>
  <w:style w:type="table" w:styleId="GridTable6Colorful-Accent1">
    <w:name w:val="Grid Table 6 Colorful Accent 1"/>
    <w:basedOn w:val="TableNormal"/>
    <w:uiPriority w:val="51"/>
    <w:rsid w:val="008F397A"/>
    <w:pPr>
      <w:spacing w:after="0" w:line="240" w:lineRule="auto"/>
    </w:pPr>
    <w:rPr>
      <w:color w:val="296D9D" w:themeColor="accent1" w:themeShade="BF"/>
    </w:rPr>
    <w:tblPr>
      <w:tblStyleRowBandSize w:val="1"/>
      <w:tblStyleColBandSize w:val="1"/>
      <w:tblBorders>
        <w:top w:val="single" w:sz="4" w:space="0" w:color="8BBDE0" w:themeColor="accent1" w:themeTint="99"/>
        <w:left w:val="single" w:sz="4" w:space="0" w:color="8BBDE0" w:themeColor="accent1" w:themeTint="99"/>
        <w:bottom w:val="single" w:sz="4" w:space="0" w:color="8BBDE0" w:themeColor="accent1" w:themeTint="99"/>
        <w:right w:val="single" w:sz="4" w:space="0" w:color="8BBDE0" w:themeColor="accent1" w:themeTint="99"/>
        <w:insideH w:val="single" w:sz="4" w:space="0" w:color="8BBDE0" w:themeColor="accent1" w:themeTint="99"/>
        <w:insideV w:val="single" w:sz="4" w:space="0" w:color="8BBD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BD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BD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9F4" w:themeFill="accent1" w:themeFillTint="33"/>
      </w:tcPr>
    </w:tblStylePr>
    <w:tblStylePr w:type="band1Horz">
      <w:tblPr/>
      <w:tcPr>
        <w:shd w:val="clear" w:color="auto" w:fill="D8E9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F397A"/>
    <w:pPr>
      <w:spacing w:after="0" w:line="240" w:lineRule="auto"/>
    </w:pPr>
    <w:rPr>
      <w:color w:val="3188C3" w:themeColor="accent2" w:themeShade="BF"/>
    </w:rPr>
    <w:tblPr>
      <w:tblStyleRowBandSize w:val="1"/>
      <w:tblStyleColBandSize w:val="1"/>
      <w:tblBorders>
        <w:top w:val="single" w:sz="4" w:space="0" w:color="A7CEE8" w:themeColor="accent2" w:themeTint="99"/>
        <w:left w:val="single" w:sz="4" w:space="0" w:color="A7CEE8" w:themeColor="accent2" w:themeTint="99"/>
        <w:bottom w:val="single" w:sz="4" w:space="0" w:color="A7CEE8" w:themeColor="accent2" w:themeTint="99"/>
        <w:right w:val="single" w:sz="4" w:space="0" w:color="A7CEE8" w:themeColor="accent2" w:themeTint="99"/>
        <w:insideH w:val="single" w:sz="4" w:space="0" w:color="A7CEE8" w:themeColor="accent2" w:themeTint="99"/>
        <w:insideV w:val="single" w:sz="4" w:space="0" w:color="A7CE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7CE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E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2" w:themeFillTint="33"/>
      </w:tcPr>
    </w:tblStylePr>
    <w:tblStylePr w:type="band1Horz">
      <w:tblPr/>
      <w:tcPr>
        <w:shd w:val="clear" w:color="auto" w:fill="E1EEF7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CA50CF"/>
    <w:pPr>
      <w:spacing w:after="0" w:line="240" w:lineRule="auto"/>
    </w:pPr>
    <w:tblPr>
      <w:tblStyleRowBandSize w:val="1"/>
      <w:tblStyleColBandSize w:val="1"/>
      <w:tblBorders>
        <w:top w:val="single" w:sz="2" w:space="0" w:color="8BBDE0" w:themeColor="accent1" w:themeTint="99"/>
        <w:bottom w:val="single" w:sz="2" w:space="0" w:color="8BBDE0" w:themeColor="accent1" w:themeTint="99"/>
        <w:insideH w:val="single" w:sz="2" w:space="0" w:color="8BBDE0" w:themeColor="accent1" w:themeTint="99"/>
        <w:insideV w:val="single" w:sz="2" w:space="0" w:color="8BBD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BD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BD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9F4" w:themeFill="accent1" w:themeFillTint="33"/>
      </w:tcPr>
    </w:tblStylePr>
    <w:tblStylePr w:type="band1Horz">
      <w:tblPr/>
      <w:tcPr>
        <w:shd w:val="clear" w:color="auto" w:fill="D8E9F4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se.org/legislative-advocacy/employment-first/employment-first-map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dybutler\AppData\Roaming\Microsoft\Templates\Newsletter%20with%20headings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rgbClr val="0D0D0D"/>
      </a:dk1>
      <a:lt1>
        <a:sysClr val="window" lastClr="FFFFFF"/>
      </a:lt1>
      <a:dk2>
        <a:srgbClr val="23316B"/>
      </a:dk2>
      <a:lt2>
        <a:srgbClr val="F4E1C8"/>
      </a:lt2>
      <a:accent1>
        <a:srgbClr val="3E92CC"/>
      </a:accent1>
      <a:accent2>
        <a:srgbClr val="6DAEDA"/>
      </a:accent2>
      <a:accent3>
        <a:srgbClr val="23316B"/>
      </a:accent3>
      <a:accent4>
        <a:srgbClr val="3E92CC"/>
      </a:accent4>
      <a:accent5>
        <a:srgbClr val="6DAEDA"/>
      </a:accent5>
      <a:accent6>
        <a:srgbClr val="9CC9E5"/>
      </a:accent6>
      <a:hlink>
        <a:srgbClr val="6DAEDA"/>
      </a:hlink>
      <a:folHlink>
        <a:srgbClr val="6DAEDA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182880" tIns="18288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01/03/2022</Abstract>
  <CompanyAddress/>
  <CompanyPhone/>
  <CompanyFax/>
  <CompanyEmail>https://www.nvsilc.com/get-involved/join-the-youth-group/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with headings</Template>
  <TotalTime>1744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Statewide Independent Living Council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Butler</dc:creator>
  <cp:keywords/>
  <dc:description/>
  <cp:lastModifiedBy>Cody Butler</cp:lastModifiedBy>
  <cp:revision>71</cp:revision>
  <dcterms:created xsi:type="dcterms:W3CDTF">2022-12-28T02:00:00Z</dcterms:created>
  <dcterms:modified xsi:type="dcterms:W3CDTF">2022-12-30T02:46:00Z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2018-06-18T11:20:15.6981812Z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