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43BFF93C" w:rsidR="00D75437" w:rsidRDefault="00D75437" w:rsidP="00D75437">
      <w:pPr>
        <w:rPr>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p>
    <w:p w14:paraId="36C95734" w14:textId="2A78E143" w:rsidR="00E46670" w:rsidRDefault="00E46670" w:rsidP="00D75437">
      <w:pPr>
        <w:rPr>
          <w:sz w:val="28"/>
          <w:szCs w:val="28"/>
        </w:rPr>
      </w:pPr>
      <w:r w:rsidRPr="00E46670">
        <w:rPr>
          <w:b/>
          <w:bCs/>
          <w:sz w:val="28"/>
          <w:szCs w:val="28"/>
        </w:rPr>
        <w:t>2B2.</w:t>
      </w:r>
      <w:r>
        <w:rPr>
          <w:sz w:val="28"/>
          <w:szCs w:val="28"/>
        </w:rPr>
        <w:t xml:space="preserve"> </w:t>
      </w:r>
      <w:r w:rsidRPr="00E46670">
        <w:rPr>
          <w:sz w:val="28"/>
          <w:szCs w:val="28"/>
        </w:rPr>
        <w:t>The SILC will collaborate with community partners Statewide beginning October 1, 2020 regarding legislative issues for disability and IL philosophy advocacy, education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p>
    <w:p w14:paraId="323A6968" w14:textId="14FFD89B" w:rsidR="00D75437" w:rsidRDefault="00D75437" w:rsidP="00D75437">
      <w:pPr>
        <w:rPr>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p>
    <w:p w14:paraId="36255DEB" w14:textId="4B71D13A" w:rsidR="00D75437" w:rsidRDefault="00D75437" w:rsidP="00D75437">
      <w:pPr>
        <w:rPr>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p>
    <w:p w14:paraId="68747655" w14:textId="70AF7B5B" w:rsidR="00D75437" w:rsidRDefault="00D75437" w:rsidP="00D75437">
      <w:pPr>
        <w:pBdr>
          <w:bottom w:val="single" w:sz="12" w:space="1" w:color="auto"/>
        </w:pBdr>
        <w:rPr>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p>
    <w:p w14:paraId="171C36EA" w14:textId="47F4B0CF" w:rsidR="00E46670" w:rsidRDefault="00E46670" w:rsidP="00D75437">
      <w:pPr>
        <w:pBdr>
          <w:bottom w:val="single" w:sz="12" w:space="1" w:color="auto"/>
        </w:pBdr>
        <w:rPr>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p>
    <w:p w14:paraId="1AC238FE" w14:textId="1C301170" w:rsidR="00D75437" w:rsidRDefault="00D75437" w:rsidP="00D75437">
      <w:pPr>
        <w:rPr>
          <w:b/>
          <w:bCs/>
          <w:sz w:val="28"/>
          <w:szCs w:val="28"/>
        </w:rPr>
      </w:pPr>
      <w:r w:rsidRPr="00D75437">
        <w:rPr>
          <w:b/>
          <w:bCs/>
          <w:sz w:val="28"/>
          <w:szCs w:val="28"/>
        </w:rPr>
        <w:t>2022:</w:t>
      </w:r>
    </w:p>
    <w:p w14:paraId="10362040" w14:textId="64440992" w:rsidR="002972C1" w:rsidRDefault="002972C1" w:rsidP="00D75437">
      <w:pPr>
        <w:rPr>
          <w:b/>
          <w:bCs/>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7B19C02A" w14:textId="35DB2080" w:rsidR="00D75437" w:rsidRDefault="002972C1" w:rsidP="00D75437">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327AAA70" w14:textId="0A5C028D" w:rsidR="00E46670" w:rsidRDefault="00E46670" w:rsidP="00D75437">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514C22A5" w14:textId="21B782A3" w:rsidR="002972C1" w:rsidRDefault="002972C1" w:rsidP="00D75437">
      <w:pPr>
        <w:rPr>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p>
    <w:p w14:paraId="181B5CB7" w14:textId="4B3CB08A" w:rsidR="002972C1" w:rsidRDefault="002972C1" w:rsidP="00D75437">
      <w:pPr>
        <w:rPr>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p>
    <w:p w14:paraId="724D86BB" w14:textId="32EFD5D2" w:rsidR="002972C1" w:rsidRDefault="002972C1" w:rsidP="00D75437">
      <w:pPr>
        <w:pBdr>
          <w:bottom w:val="single" w:sz="12" w:space="1" w:color="auto"/>
        </w:pBdr>
        <w:rPr>
          <w:sz w:val="28"/>
          <w:szCs w:val="28"/>
        </w:rPr>
      </w:pPr>
      <w:r w:rsidRPr="002972C1">
        <w:rPr>
          <w:b/>
          <w:bCs/>
          <w:sz w:val="28"/>
          <w:szCs w:val="28"/>
        </w:rPr>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p>
    <w:p w14:paraId="5B573370" w14:textId="199B0B3A" w:rsidR="002972C1" w:rsidRDefault="002972C1" w:rsidP="00D75437">
      <w:pPr>
        <w:rPr>
          <w:b/>
          <w:bCs/>
          <w:sz w:val="28"/>
          <w:szCs w:val="28"/>
        </w:rPr>
      </w:pPr>
      <w:r>
        <w:rPr>
          <w:b/>
          <w:bCs/>
          <w:sz w:val="28"/>
          <w:szCs w:val="28"/>
        </w:rPr>
        <w:lastRenderedPageBreak/>
        <w:t>2023:</w:t>
      </w:r>
    </w:p>
    <w:p w14:paraId="6C0A698A" w14:textId="5EF5C702"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62850A67" w14:textId="06DAA3C2"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0CC8F65D" w14:textId="7C9DCEB5" w:rsidR="00E46670" w:rsidRDefault="00E46670" w:rsidP="002972C1">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15E08CC4" w14:textId="3526E337" w:rsidR="002972C1" w:rsidRDefault="002972C1" w:rsidP="00D75437">
      <w:pPr>
        <w:rPr>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p>
    <w:p w14:paraId="2FE7792B" w14:textId="164957E4" w:rsidR="002972C1" w:rsidRDefault="002972C1" w:rsidP="00D75437">
      <w:pPr>
        <w:rPr>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p>
    <w:p w14:paraId="16BD8020" w14:textId="3291F643" w:rsidR="002972C1" w:rsidRDefault="00E46670" w:rsidP="00D75437">
      <w:pPr>
        <w:rPr>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p>
    <w:p w14:paraId="24A12BF7" w14:textId="4CC98A28" w:rsidR="00E46670" w:rsidRDefault="00E46670" w:rsidP="00D75437">
      <w:pPr>
        <w:rPr>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p>
    <w:p w14:paraId="6AC5FAAB" w14:textId="4D4B0C90" w:rsidR="00E46670" w:rsidRDefault="00E46670" w:rsidP="00D75437">
      <w:pPr>
        <w:rPr>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p>
    <w:p w14:paraId="532DCD5F" w14:textId="6FBCAE85" w:rsidR="00E46670" w:rsidRDefault="00E46670" w:rsidP="00D75437">
      <w:pPr>
        <w:pBdr>
          <w:bottom w:val="single" w:sz="12" w:space="1" w:color="auto"/>
        </w:pBdr>
        <w:rPr>
          <w:sz w:val="28"/>
          <w:szCs w:val="28"/>
        </w:rPr>
      </w:pPr>
      <w:r w:rsidRPr="00E46670">
        <w:rPr>
          <w:b/>
          <w:bCs/>
          <w:sz w:val="28"/>
          <w:szCs w:val="28"/>
        </w:rPr>
        <w:t>3A2.</w:t>
      </w:r>
      <w:r>
        <w:rPr>
          <w:sz w:val="28"/>
          <w:szCs w:val="28"/>
        </w:rPr>
        <w:t xml:space="preserve"> </w:t>
      </w:r>
      <w:r w:rsidRPr="00E46670">
        <w:rPr>
          <w:sz w:val="28"/>
          <w:szCs w:val="28"/>
        </w:rPr>
        <w:t>SILC will establish quality assurance measures by September 30, 2023.</w:t>
      </w:r>
    </w:p>
    <w:p w14:paraId="5B4D854C" w14:textId="07A9EC6F" w:rsidR="00E46670" w:rsidRDefault="00E46670" w:rsidP="00D75437">
      <w:pPr>
        <w:rPr>
          <w:b/>
          <w:bCs/>
          <w:sz w:val="28"/>
          <w:szCs w:val="28"/>
        </w:rPr>
      </w:pPr>
      <w:r w:rsidRPr="00E46670">
        <w:rPr>
          <w:b/>
          <w:bCs/>
          <w:sz w:val="28"/>
          <w:szCs w:val="28"/>
        </w:rPr>
        <w:t>Ongoing:</w:t>
      </w:r>
    </w:p>
    <w:p w14:paraId="1CE01074" w14:textId="60089931" w:rsidR="00E46670" w:rsidRDefault="00E46670" w:rsidP="00D75437">
      <w:pPr>
        <w:rPr>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for new community services and services with the highest need throughout the State using current data</w:t>
      </w:r>
      <w:r w:rsidRPr="00E46670">
        <w:rPr>
          <w:sz w:val="28"/>
          <w:szCs w:val="28"/>
        </w:rPr>
        <w:t>.</w:t>
      </w:r>
    </w:p>
    <w:p w14:paraId="44E9C7D7" w14:textId="03E79AB3" w:rsidR="00E46670" w:rsidRDefault="00E46670" w:rsidP="00D75437">
      <w:pPr>
        <w:rPr>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Grantees will provide the SILC with a quarterly report</w:t>
      </w:r>
      <w:r w:rsidRPr="00E46670">
        <w:rPr>
          <w:sz w:val="28"/>
          <w:szCs w:val="28"/>
        </w:rPr>
        <w:t>.</w:t>
      </w:r>
    </w:p>
    <w:p w14:paraId="6726694A" w14:textId="48D22334" w:rsidR="00E46670" w:rsidRDefault="00E46670" w:rsidP="00D75437">
      <w:pPr>
        <w:rPr>
          <w:sz w:val="28"/>
          <w:szCs w:val="28"/>
        </w:rPr>
      </w:pPr>
      <w:r w:rsidRPr="00E46670">
        <w:rPr>
          <w:b/>
          <w:bCs/>
          <w:sz w:val="28"/>
          <w:szCs w:val="28"/>
        </w:rPr>
        <w:lastRenderedPageBreak/>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or more often if services and/or service providers change.</w:t>
      </w:r>
    </w:p>
    <w:p w14:paraId="409D6625" w14:textId="0A5D072E" w:rsidR="00E46670" w:rsidRDefault="00E46670" w:rsidP="00D75437">
      <w:pPr>
        <w:rPr>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year.</w:t>
      </w:r>
    </w:p>
    <w:p w14:paraId="2DE92D9A" w14:textId="527B74B2" w:rsidR="00E46670" w:rsidRDefault="00E46670" w:rsidP="00D75437">
      <w:pPr>
        <w:rPr>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disabilities.</w:t>
      </w:r>
    </w:p>
    <w:p w14:paraId="6538B5D1" w14:textId="07ABB881" w:rsidR="00280BF5" w:rsidRDefault="00280BF5" w:rsidP="00D75437">
      <w:pPr>
        <w:rPr>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2020 regarding </w:t>
      </w:r>
      <w:r w:rsidRPr="00280BF5">
        <w:rPr>
          <w:i/>
          <w:iCs/>
          <w:sz w:val="28"/>
          <w:szCs w:val="28"/>
        </w:rPr>
        <w:t>legislative issues for disability and IL philosophy advocacy, education and outreach.</w:t>
      </w:r>
    </w:p>
    <w:p w14:paraId="349E9832" w14:textId="2E672AB5" w:rsidR="00E46670" w:rsidRDefault="00E46670" w:rsidP="00D75437">
      <w:pPr>
        <w:rPr>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2020 and </w:t>
      </w:r>
      <w:r w:rsidRPr="00E46670">
        <w:rPr>
          <w:i/>
          <w:iCs/>
          <w:sz w:val="28"/>
          <w:szCs w:val="28"/>
        </w:rPr>
        <w:t>will add at least two educational or resource links to the news feed each quarter</w:t>
      </w:r>
      <w:r w:rsidRPr="00E46670">
        <w:rPr>
          <w:sz w:val="28"/>
          <w:szCs w:val="28"/>
        </w:rPr>
        <w:t>.</w:t>
      </w:r>
    </w:p>
    <w:p w14:paraId="46DE3E84" w14:textId="2406F046" w:rsidR="00E46670" w:rsidRDefault="00E46670" w:rsidP="00D75437">
      <w:pPr>
        <w:rPr>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2021, 2022 and 2023 at each annual meeting.</w:t>
      </w:r>
    </w:p>
    <w:p w14:paraId="393C8552" w14:textId="6EDA92EF" w:rsidR="00E46670" w:rsidRDefault="00280BF5" w:rsidP="00D75437">
      <w:pPr>
        <w:rPr>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will meet with at least four community partners by the end of each year</w:t>
      </w:r>
      <w:r w:rsidRPr="00280BF5">
        <w:rPr>
          <w:sz w:val="28"/>
          <w:szCs w:val="28"/>
        </w:rPr>
        <w:t>.</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72985FB7" w14:textId="1E22ED20" w:rsidR="00280BF5" w:rsidRDefault="00280BF5" w:rsidP="00280BF5">
      <w:pPr>
        <w:rPr>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p>
    <w:p w14:paraId="5E9C549E" w14:textId="77777777" w:rsidR="00E46670" w:rsidRPr="00E46670" w:rsidRDefault="00E46670" w:rsidP="00D75437">
      <w:pPr>
        <w:rPr>
          <w:sz w:val="28"/>
          <w:szCs w:val="28"/>
        </w:rPr>
      </w:pPr>
    </w:p>
    <w:p w14:paraId="3BCFAF94" w14:textId="77777777" w:rsidR="00D75437" w:rsidRPr="00D75437" w:rsidRDefault="00D75437" w:rsidP="00D75437">
      <w:pPr>
        <w:rPr>
          <w:b/>
          <w:bCs/>
          <w:sz w:val="28"/>
          <w:szCs w:val="28"/>
        </w:rPr>
      </w:pPr>
    </w:p>
    <w:p w14:paraId="2A86EB5B" w14:textId="77777777" w:rsidR="00D75437" w:rsidRPr="00D75437" w:rsidRDefault="00D75437" w:rsidP="00D75437">
      <w:pPr>
        <w:rPr>
          <w:sz w:val="28"/>
          <w:szCs w:val="28"/>
        </w:rPr>
      </w:pPr>
    </w:p>
    <w:sectPr w:rsidR="00D75437" w:rsidRPr="00D7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D798B"/>
    <w:rsid w:val="00280BF5"/>
    <w:rsid w:val="002972C1"/>
    <w:rsid w:val="003C3E73"/>
    <w:rsid w:val="004C1598"/>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2021-01-14T18:11:00Z</dcterms:created>
  <dcterms:modified xsi:type="dcterms:W3CDTF">2021-01-14T18:11:00Z</dcterms:modified>
</cp:coreProperties>
</file>